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0FE" w:rsidRPr="00EA40FE" w:rsidRDefault="00EA40FE">
      <w:pPr>
        <w:rPr>
          <w:rFonts w:ascii="Times New Roman" w:hAnsi="Times New Roman" w:cs="Times New Roman"/>
          <w:b/>
          <w:sz w:val="28"/>
          <w:szCs w:val="28"/>
        </w:rPr>
      </w:pPr>
      <w:r w:rsidRPr="00EA40FE">
        <w:rPr>
          <w:rFonts w:ascii="Times New Roman" w:hAnsi="Times New Roman" w:cs="Times New Roman"/>
          <w:b/>
          <w:sz w:val="28"/>
          <w:szCs w:val="28"/>
        </w:rPr>
        <w:t xml:space="preserve">Описание представленной на конкурс </w:t>
      </w:r>
      <w:r w:rsidR="00973ABF">
        <w:rPr>
          <w:rFonts w:ascii="Times New Roman" w:hAnsi="Times New Roman" w:cs="Times New Roman"/>
          <w:b/>
          <w:sz w:val="28"/>
          <w:szCs w:val="28"/>
        </w:rPr>
        <w:t xml:space="preserve">дефектологической </w:t>
      </w:r>
      <w:r w:rsidRPr="00EA40FE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EA40FE" w:rsidRDefault="00EA40FE">
      <w:pPr>
        <w:rPr>
          <w:rFonts w:ascii="Times New Roman" w:hAnsi="Times New Roman" w:cs="Times New Roman"/>
        </w:rPr>
      </w:pPr>
      <w:r w:rsidRPr="00EA40FE">
        <w:rPr>
          <w:rFonts w:ascii="Times New Roman" w:hAnsi="Times New Roman" w:cs="Times New Roman"/>
        </w:rPr>
        <w:t xml:space="preserve">Автор: Наталья Александровна </w:t>
      </w:r>
      <w:proofErr w:type="spellStart"/>
      <w:r w:rsidRPr="00EA40FE">
        <w:rPr>
          <w:rFonts w:ascii="Times New Roman" w:hAnsi="Times New Roman" w:cs="Times New Roman"/>
        </w:rPr>
        <w:t>Ракина</w:t>
      </w:r>
      <w:proofErr w:type="spellEnd"/>
      <w:r w:rsidRPr="00EA40FE">
        <w:rPr>
          <w:rFonts w:ascii="Times New Roman" w:hAnsi="Times New Roman" w:cs="Times New Roman"/>
        </w:rPr>
        <w:t>,</w:t>
      </w:r>
      <w:r w:rsidR="00BF22E5">
        <w:rPr>
          <w:rFonts w:ascii="Times New Roman" w:hAnsi="Times New Roman" w:cs="Times New Roman"/>
        </w:rPr>
        <w:t xml:space="preserve"> </w:t>
      </w:r>
      <w:r w:rsidRPr="00EA40FE">
        <w:rPr>
          <w:rFonts w:ascii="Times New Roman" w:hAnsi="Times New Roman" w:cs="Times New Roman"/>
        </w:rPr>
        <w:t xml:space="preserve">учитель – дефектолог МАОУ СОШ </w:t>
      </w:r>
      <w:proofErr w:type="spellStart"/>
      <w:r w:rsidRPr="00EA40FE">
        <w:rPr>
          <w:rFonts w:ascii="Times New Roman" w:hAnsi="Times New Roman" w:cs="Times New Roman"/>
        </w:rPr>
        <w:t>с.Бердюжье</w:t>
      </w:r>
      <w:proofErr w:type="spellEnd"/>
    </w:p>
    <w:p w:rsidR="00EA40FE" w:rsidRPr="00BF22E5" w:rsidRDefault="00EA40FE" w:rsidP="00BF2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0FE">
        <w:rPr>
          <w:rFonts w:ascii="Times New Roman" w:hAnsi="Times New Roman" w:cs="Times New Roman"/>
          <w:b/>
          <w:sz w:val="28"/>
          <w:szCs w:val="28"/>
        </w:rPr>
        <w:t xml:space="preserve">Подгрупповое </w:t>
      </w:r>
      <w:proofErr w:type="spellStart"/>
      <w:r w:rsidRPr="00EA40FE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EA40FE">
        <w:rPr>
          <w:rFonts w:ascii="Times New Roman" w:hAnsi="Times New Roman" w:cs="Times New Roman"/>
          <w:b/>
          <w:sz w:val="28"/>
          <w:szCs w:val="28"/>
        </w:rPr>
        <w:t xml:space="preserve"> – развивающее занятие по лексической теме «</w:t>
      </w:r>
      <w:proofErr w:type="gramStart"/>
      <w:r w:rsidRPr="00EA40FE">
        <w:rPr>
          <w:rFonts w:ascii="Times New Roman" w:hAnsi="Times New Roman" w:cs="Times New Roman"/>
          <w:b/>
          <w:sz w:val="28"/>
          <w:szCs w:val="28"/>
        </w:rPr>
        <w:t>Весна»  для</w:t>
      </w:r>
      <w:proofErr w:type="gramEnd"/>
      <w:r w:rsidRPr="00EA40FE">
        <w:rPr>
          <w:rFonts w:ascii="Times New Roman" w:hAnsi="Times New Roman" w:cs="Times New Roman"/>
          <w:b/>
          <w:sz w:val="28"/>
          <w:szCs w:val="28"/>
        </w:rPr>
        <w:t xml:space="preserve"> детей восьмого года жизни с задержкой </w:t>
      </w:r>
      <w:proofErr w:type="spellStart"/>
      <w:r w:rsidRPr="00EA40FE">
        <w:rPr>
          <w:rFonts w:ascii="Times New Roman" w:hAnsi="Times New Roman" w:cs="Times New Roman"/>
          <w:b/>
          <w:sz w:val="28"/>
          <w:szCs w:val="28"/>
        </w:rPr>
        <w:t>психоречевого</w:t>
      </w:r>
      <w:proofErr w:type="spellEnd"/>
      <w:r w:rsidRPr="00EA40FE">
        <w:rPr>
          <w:rFonts w:ascii="Times New Roman" w:hAnsi="Times New Roman" w:cs="Times New Roman"/>
          <w:b/>
          <w:sz w:val="28"/>
          <w:szCs w:val="28"/>
        </w:rPr>
        <w:t xml:space="preserve"> развития.</w:t>
      </w:r>
    </w:p>
    <w:p w:rsidR="00EA40FE" w:rsidRPr="00BF22E5" w:rsidRDefault="00EA40FE" w:rsidP="00973ABF">
      <w:pPr>
        <w:jc w:val="both"/>
        <w:rPr>
          <w:rFonts w:ascii="Times New Roman" w:hAnsi="Times New Roman" w:cs="Times New Roman"/>
          <w:sz w:val="24"/>
          <w:szCs w:val="24"/>
        </w:rPr>
      </w:pPr>
      <w:r w:rsidRPr="00BF22E5">
        <w:rPr>
          <w:rFonts w:ascii="Times New Roman" w:hAnsi="Times New Roman" w:cs="Times New Roman"/>
          <w:sz w:val="24"/>
          <w:szCs w:val="24"/>
        </w:rPr>
        <w:t xml:space="preserve">Обучающиеся с ЗПРР с трудом овладевают навыками счета, чтения и письма. У них наблюдаются различные коммуникативные барьеры: нарушение речи, апатия, протестное поведение, им трудно соблюдать принятые в школе нормы поведения. Наблюдаются затруднения в произвольной организации деятельности: это и неумение последовательно выполнять инструкции учителя и проблематичное переключение с одного задания на другое. Испытываемые трудности </w:t>
      </w:r>
      <w:proofErr w:type="gramStart"/>
      <w:r w:rsidRPr="00BF22E5">
        <w:rPr>
          <w:rFonts w:ascii="Times New Roman" w:hAnsi="Times New Roman" w:cs="Times New Roman"/>
          <w:sz w:val="24"/>
          <w:szCs w:val="24"/>
        </w:rPr>
        <w:t xml:space="preserve">усугубляются  </w:t>
      </w:r>
      <w:proofErr w:type="spellStart"/>
      <w:r w:rsidRPr="00BF22E5">
        <w:rPr>
          <w:rFonts w:ascii="Times New Roman" w:hAnsi="Times New Roman" w:cs="Times New Roman"/>
          <w:sz w:val="24"/>
          <w:szCs w:val="24"/>
        </w:rPr>
        <w:t>ослабленностью</w:t>
      </w:r>
      <w:proofErr w:type="spellEnd"/>
      <w:proofErr w:type="gramEnd"/>
      <w:r w:rsidRPr="00BF22E5">
        <w:rPr>
          <w:rFonts w:ascii="Times New Roman" w:hAnsi="Times New Roman" w:cs="Times New Roman"/>
          <w:sz w:val="24"/>
          <w:szCs w:val="24"/>
        </w:rPr>
        <w:t xml:space="preserve"> нервной системы таких детей.  Обучающиеся с задержкой </w:t>
      </w:r>
      <w:proofErr w:type="spellStart"/>
      <w:r w:rsidRPr="00BF22E5">
        <w:rPr>
          <w:rFonts w:ascii="Times New Roman" w:hAnsi="Times New Roman" w:cs="Times New Roman"/>
          <w:sz w:val="24"/>
          <w:szCs w:val="24"/>
        </w:rPr>
        <w:t>психоречевого</w:t>
      </w:r>
      <w:proofErr w:type="spellEnd"/>
      <w:r w:rsidRPr="00BF22E5">
        <w:rPr>
          <w:rFonts w:ascii="Times New Roman" w:hAnsi="Times New Roman" w:cs="Times New Roman"/>
          <w:sz w:val="24"/>
          <w:szCs w:val="24"/>
        </w:rPr>
        <w:t xml:space="preserve"> развития быстро утомляются, работоспособность их падает, а иногда они просто перестают выполнять начатую деятельность. Все эти факторы </w:t>
      </w:r>
      <w:r w:rsidR="0012656A" w:rsidRPr="00BF22E5">
        <w:rPr>
          <w:rFonts w:ascii="Times New Roman" w:hAnsi="Times New Roman" w:cs="Times New Roman"/>
          <w:sz w:val="24"/>
          <w:szCs w:val="24"/>
        </w:rPr>
        <w:t xml:space="preserve">негативно сказываются на освоении программного </w:t>
      </w:r>
      <w:proofErr w:type="gramStart"/>
      <w:r w:rsidR="0012656A" w:rsidRPr="00BF22E5">
        <w:rPr>
          <w:rFonts w:ascii="Times New Roman" w:hAnsi="Times New Roman" w:cs="Times New Roman"/>
          <w:sz w:val="24"/>
          <w:szCs w:val="24"/>
        </w:rPr>
        <w:t>материала  при</w:t>
      </w:r>
      <w:proofErr w:type="gramEnd"/>
      <w:r w:rsidR="0012656A" w:rsidRPr="00BF22E5">
        <w:rPr>
          <w:rFonts w:ascii="Times New Roman" w:hAnsi="Times New Roman" w:cs="Times New Roman"/>
          <w:sz w:val="24"/>
          <w:szCs w:val="24"/>
        </w:rPr>
        <w:t xml:space="preserve"> обучении в образовательном учреждении.</w:t>
      </w:r>
    </w:p>
    <w:p w:rsidR="0012656A" w:rsidRPr="00BF22E5" w:rsidRDefault="0012656A" w:rsidP="00973ABF">
      <w:pPr>
        <w:jc w:val="both"/>
        <w:rPr>
          <w:rFonts w:ascii="Times New Roman" w:hAnsi="Times New Roman" w:cs="Times New Roman"/>
          <w:sz w:val="24"/>
          <w:szCs w:val="24"/>
        </w:rPr>
      </w:pPr>
      <w:r w:rsidRPr="00BF22E5">
        <w:rPr>
          <w:rFonts w:ascii="Times New Roman" w:hAnsi="Times New Roman" w:cs="Times New Roman"/>
          <w:sz w:val="24"/>
          <w:szCs w:val="24"/>
        </w:rPr>
        <w:t xml:space="preserve">В своем занятии я использовала метод песочной терапии, который за многие годы применения зарекомендовал себя наилучшим образом при работе с детьми с ЗПРР. Это увлекательный творческий процесс, регулирующий психоэмоциональный фон детей, позволяющий превратить обучение и коррекцию в интересную, эмоциональную игру. </w:t>
      </w:r>
    </w:p>
    <w:p w:rsidR="0012656A" w:rsidRPr="00BF22E5" w:rsidRDefault="0012656A" w:rsidP="00973ABF">
      <w:pPr>
        <w:jc w:val="both"/>
        <w:rPr>
          <w:rFonts w:ascii="Times New Roman" w:hAnsi="Times New Roman" w:cs="Times New Roman"/>
          <w:sz w:val="24"/>
          <w:szCs w:val="24"/>
        </w:rPr>
      </w:pPr>
      <w:r w:rsidRPr="00BF22E5">
        <w:rPr>
          <w:rFonts w:ascii="Times New Roman" w:hAnsi="Times New Roman" w:cs="Times New Roman"/>
          <w:b/>
          <w:sz w:val="24"/>
          <w:szCs w:val="24"/>
        </w:rPr>
        <w:t>ЦЕЛЬ</w:t>
      </w:r>
      <w:r w:rsidRPr="00BF22E5">
        <w:rPr>
          <w:rFonts w:ascii="Times New Roman" w:hAnsi="Times New Roman" w:cs="Times New Roman"/>
          <w:sz w:val="24"/>
          <w:szCs w:val="24"/>
        </w:rPr>
        <w:t>: Закрепление представлений об окружающем мире путем нормализации психоэмоционального фона ребенка с ЗПРР.</w:t>
      </w:r>
    </w:p>
    <w:p w:rsidR="0012656A" w:rsidRPr="00BF22E5" w:rsidRDefault="0012656A" w:rsidP="00EA40FE">
      <w:pPr>
        <w:rPr>
          <w:rFonts w:ascii="Times New Roman" w:hAnsi="Times New Roman" w:cs="Times New Roman"/>
          <w:b/>
          <w:sz w:val="24"/>
          <w:szCs w:val="24"/>
        </w:rPr>
      </w:pPr>
      <w:r w:rsidRPr="00BF22E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2656A" w:rsidRPr="00BF22E5" w:rsidRDefault="0012656A" w:rsidP="00126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2E5">
        <w:rPr>
          <w:rFonts w:ascii="Times New Roman" w:hAnsi="Times New Roman" w:cs="Times New Roman"/>
          <w:sz w:val="24"/>
          <w:szCs w:val="24"/>
        </w:rPr>
        <w:t>Нормализовать психоэмоциональный фон ребенка;</w:t>
      </w:r>
    </w:p>
    <w:p w:rsidR="0012656A" w:rsidRPr="00BF22E5" w:rsidRDefault="0012656A" w:rsidP="00126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2E5">
        <w:rPr>
          <w:rFonts w:ascii="Times New Roman" w:hAnsi="Times New Roman" w:cs="Times New Roman"/>
          <w:sz w:val="24"/>
          <w:szCs w:val="24"/>
        </w:rPr>
        <w:t>Стимулировать интерес к познавательной деятельности;</w:t>
      </w:r>
    </w:p>
    <w:p w:rsidR="0012656A" w:rsidRPr="00BF22E5" w:rsidRDefault="0012656A" w:rsidP="00126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2E5">
        <w:rPr>
          <w:rFonts w:ascii="Times New Roman" w:hAnsi="Times New Roman" w:cs="Times New Roman"/>
          <w:sz w:val="24"/>
          <w:szCs w:val="24"/>
        </w:rPr>
        <w:t>Развивать тактильную чувствительность и сенсорное восприятие;</w:t>
      </w:r>
    </w:p>
    <w:p w:rsidR="0012656A" w:rsidRPr="00BF22E5" w:rsidRDefault="0012656A" w:rsidP="00126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2E5">
        <w:rPr>
          <w:rFonts w:ascii="Times New Roman" w:hAnsi="Times New Roman" w:cs="Times New Roman"/>
          <w:sz w:val="24"/>
          <w:szCs w:val="24"/>
        </w:rPr>
        <w:t>Способствовать развитию коммуникативных навыков, путем совместной игровой деятельности;</w:t>
      </w:r>
    </w:p>
    <w:p w:rsidR="0012656A" w:rsidRPr="00BF22E5" w:rsidRDefault="0012656A" w:rsidP="001265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2E5">
        <w:rPr>
          <w:rFonts w:ascii="Times New Roman" w:hAnsi="Times New Roman" w:cs="Times New Roman"/>
          <w:sz w:val="24"/>
          <w:szCs w:val="24"/>
        </w:rPr>
        <w:t>Совершенствовать координацию действий, ориентацию в пространстве.</w:t>
      </w:r>
    </w:p>
    <w:p w:rsidR="00BF22E5" w:rsidRPr="00BF22E5" w:rsidRDefault="00BF22E5" w:rsidP="0012656A">
      <w:pPr>
        <w:rPr>
          <w:rFonts w:ascii="Times New Roman" w:hAnsi="Times New Roman" w:cs="Times New Roman"/>
          <w:sz w:val="24"/>
          <w:szCs w:val="24"/>
        </w:rPr>
      </w:pPr>
    </w:p>
    <w:p w:rsidR="0012656A" w:rsidRPr="00BF22E5" w:rsidRDefault="0012656A" w:rsidP="00973A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2E5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BF22E5" w:rsidRPr="00973ABF" w:rsidRDefault="00973ABF" w:rsidP="00973A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2E5" w:rsidRPr="00973ABF">
        <w:rPr>
          <w:rFonts w:ascii="Times New Roman" w:hAnsi="Times New Roman" w:cs="Times New Roman"/>
          <w:sz w:val="24"/>
          <w:szCs w:val="24"/>
        </w:rPr>
        <w:t>В процессе совместной игровой деятельности дети нала</w:t>
      </w:r>
      <w:r w:rsidR="00782B45">
        <w:rPr>
          <w:rFonts w:ascii="Times New Roman" w:hAnsi="Times New Roman" w:cs="Times New Roman"/>
          <w:sz w:val="24"/>
          <w:szCs w:val="24"/>
        </w:rPr>
        <w:t>дили межличностную коммуникацию.</w:t>
      </w:r>
      <w:bookmarkStart w:id="0" w:name="_GoBack"/>
      <w:bookmarkEnd w:id="0"/>
    </w:p>
    <w:p w:rsidR="00BF22E5" w:rsidRPr="00BF22E5" w:rsidRDefault="00BF22E5" w:rsidP="00973A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2E5">
        <w:rPr>
          <w:rFonts w:ascii="Times New Roman" w:hAnsi="Times New Roman" w:cs="Times New Roman"/>
          <w:sz w:val="24"/>
          <w:szCs w:val="24"/>
        </w:rPr>
        <w:t>Занятие интересно детям, они увлечены процессом, не отвлекаются, их внимание устойчиво и ста</w:t>
      </w:r>
      <w:r w:rsidR="00782B45">
        <w:rPr>
          <w:rFonts w:ascii="Times New Roman" w:hAnsi="Times New Roman" w:cs="Times New Roman"/>
          <w:sz w:val="24"/>
          <w:szCs w:val="24"/>
        </w:rPr>
        <w:t>бильно на всем протяжении урока.</w:t>
      </w:r>
    </w:p>
    <w:p w:rsidR="00BF22E5" w:rsidRDefault="00BF22E5" w:rsidP="00973A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2E5">
        <w:rPr>
          <w:rFonts w:ascii="Times New Roman" w:hAnsi="Times New Roman" w:cs="Times New Roman"/>
          <w:sz w:val="24"/>
          <w:szCs w:val="24"/>
        </w:rPr>
        <w:t>Дети получили представление об ориентации в пространстве, их действия координированы, логически завершены.</w:t>
      </w:r>
    </w:p>
    <w:p w:rsidR="00973ABF" w:rsidRPr="00973ABF" w:rsidRDefault="00973ABF" w:rsidP="00973A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метода </w:t>
      </w:r>
      <w:r w:rsidRPr="00973ABF">
        <w:rPr>
          <w:rFonts w:ascii="Times New Roman" w:hAnsi="Times New Roman" w:cs="Times New Roman"/>
          <w:sz w:val="24"/>
          <w:szCs w:val="24"/>
        </w:rPr>
        <w:t xml:space="preserve">песочной </w:t>
      </w:r>
      <w:proofErr w:type="gramStart"/>
      <w:r w:rsidRPr="00973ABF">
        <w:rPr>
          <w:rFonts w:ascii="Times New Roman" w:hAnsi="Times New Roman" w:cs="Times New Roman"/>
          <w:sz w:val="24"/>
          <w:szCs w:val="24"/>
        </w:rPr>
        <w:t xml:space="preserve">терапии, </w:t>
      </w:r>
      <w:r>
        <w:rPr>
          <w:rFonts w:ascii="Times New Roman" w:hAnsi="Times New Roman" w:cs="Times New Roman"/>
          <w:sz w:val="24"/>
          <w:szCs w:val="24"/>
        </w:rPr>
        <w:t xml:space="preserve"> превратило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занятие в</w:t>
      </w:r>
      <w:r w:rsidRPr="00973ABF">
        <w:rPr>
          <w:rFonts w:ascii="Times New Roman" w:hAnsi="Times New Roman" w:cs="Times New Roman"/>
          <w:sz w:val="24"/>
          <w:szCs w:val="24"/>
        </w:rPr>
        <w:t xml:space="preserve"> увлекательный творческий процесс, регулирующи</w:t>
      </w:r>
      <w:r w:rsidR="00782B45">
        <w:rPr>
          <w:rFonts w:ascii="Times New Roman" w:hAnsi="Times New Roman" w:cs="Times New Roman"/>
          <w:sz w:val="24"/>
          <w:szCs w:val="24"/>
        </w:rPr>
        <w:t>й психоэмоциональный фон детей.</w:t>
      </w:r>
      <w:r w:rsidRPr="00973A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ABF" w:rsidRPr="00973ABF" w:rsidRDefault="00973ABF" w:rsidP="00973AB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F22E5" w:rsidRPr="00BF22E5" w:rsidRDefault="00BF22E5" w:rsidP="00BF22E5">
      <w:pPr>
        <w:rPr>
          <w:rFonts w:ascii="Times New Roman" w:hAnsi="Times New Roman" w:cs="Times New Roman"/>
          <w:sz w:val="24"/>
          <w:szCs w:val="24"/>
        </w:rPr>
      </w:pPr>
    </w:p>
    <w:p w:rsidR="00BF22E5" w:rsidRPr="00BF22E5" w:rsidRDefault="00973ABF" w:rsidP="00BF2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F22E5" w:rsidRPr="00BF2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943A5"/>
    <w:multiLevelType w:val="hybridMultilevel"/>
    <w:tmpl w:val="18EA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21A47"/>
    <w:multiLevelType w:val="hybridMultilevel"/>
    <w:tmpl w:val="83B2E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FE"/>
    <w:rsid w:val="0012656A"/>
    <w:rsid w:val="00782B45"/>
    <w:rsid w:val="00973ABF"/>
    <w:rsid w:val="00B93E85"/>
    <w:rsid w:val="00BF22E5"/>
    <w:rsid w:val="00EA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FFDBC"/>
  <w15:chartTrackingRefBased/>
  <w15:docId w15:val="{1CE17F0B-485F-4512-8D39-B03A1FD9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2024-04-01T06:06:00Z</dcterms:created>
  <dcterms:modified xsi:type="dcterms:W3CDTF">2024-04-01T11:54:00Z</dcterms:modified>
</cp:coreProperties>
</file>